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6C713E" w:rsidRPr="00226A5A" w:rsidRDefault="00226A5A" w:rsidP="00226A5A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jc w:val="center"/>
        <w:rPr>
          <w:b/>
          <w:sz w:val="44"/>
          <w:szCs w:val="28"/>
          <w:u w:val="single"/>
        </w:rPr>
      </w:pPr>
      <w:r w:rsidRPr="00226A5A">
        <w:rPr>
          <w:b/>
          <w:noProof/>
          <w:color w:val="FF0000"/>
          <w:sz w:val="44"/>
          <w:szCs w:val="28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2814AA6F" wp14:editId="3BDB2D01">
            <wp:simplePos x="0" y="0"/>
            <wp:positionH relativeFrom="column">
              <wp:posOffset>457200</wp:posOffset>
            </wp:positionH>
            <wp:positionV relativeFrom="paragraph">
              <wp:posOffset>127000</wp:posOffset>
            </wp:positionV>
            <wp:extent cx="712800" cy="6876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ASSER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13E" w:rsidRPr="00226A5A">
        <w:rPr>
          <w:b/>
          <w:color w:val="FF0000"/>
          <w:sz w:val="44"/>
          <w:szCs w:val="28"/>
          <w:u w:val="single"/>
        </w:rPr>
        <w:t>NIVEAU 2 : filière visuelle</w:t>
      </w:r>
    </w:p>
    <w:p w:rsidR="006C713E" w:rsidRPr="00226A5A" w:rsidRDefault="006C713E" w:rsidP="00226A5A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pacing w:after="0"/>
        <w:jc w:val="center"/>
        <w:rPr>
          <w:color w:val="FF0000"/>
          <w:sz w:val="44"/>
          <w:szCs w:val="28"/>
          <w:u w:val="single"/>
        </w:rPr>
      </w:pPr>
      <w:r w:rsidRPr="00226A5A">
        <w:rPr>
          <w:b/>
          <w:sz w:val="44"/>
          <w:szCs w:val="28"/>
          <w:u w:val="single"/>
        </w:rPr>
        <w:t>LYON</w:t>
      </w:r>
      <w:r w:rsidR="004A72B6">
        <w:rPr>
          <w:color w:val="FF0000"/>
          <w:sz w:val="44"/>
          <w:szCs w:val="28"/>
          <w:u w:val="single"/>
        </w:rPr>
        <w:t xml:space="preserve"> - LE LUNDI 23</w:t>
      </w:r>
      <w:r w:rsidRPr="00226A5A">
        <w:rPr>
          <w:color w:val="FF0000"/>
          <w:sz w:val="44"/>
          <w:szCs w:val="28"/>
          <w:u w:val="single"/>
        </w:rPr>
        <w:t xml:space="preserve"> MARS 2026 </w:t>
      </w:r>
    </w:p>
    <w:p w:rsidR="006C713E" w:rsidRDefault="006C713E" w:rsidP="006C713E">
      <w:pPr>
        <w:spacing w:after="0"/>
        <w:jc w:val="center"/>
        <w:rPr>
          <w:sz w:val="28"/>
          <w:szCs w:val="28"/>
          <w:u w:val="single"/>
        </w:rPr>
      </w:pPr>
    </w:p>
    <w:p w:rsidR="00226A5A" w:rsidRDefault="006C713E" w:rsidP="006C713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 NOTER QUE LE NIVEAU 2 EST ACCESSIBLE A TOUS LES PROFESSIONNELS AYANT DEJA BENEFICIE </w:t>
      </w:r>
      <w:r w:rsidR="00226A5A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353158B5" wp14:editId="4124F6EA">
            <wp:simplePos x="0" y="0"/>
            <wp:positionH relativeFrom="column">
              <wp:posOffset>4495800</wp:posOffset>
            </wp:positionH>
            <wp:positionV relativeFrom="paragraph">
              <wp:posOffset>257175</wp:posOffset>
            </wp:positionV>
            <wp:extent cx="1065530" cy="878205"/>
            <wp:effectExtent l="0" t="0" r="1270" b="0"/>
            <wp:wrapSquare wrapText="bothSides"/>
            <wp:docPr id="6" name="Image 6" descr="C:\Users\Utilisateur\Desktop\equilibre tonique post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equilibre tonique postur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8"/>
          <w:szCs w:val="28"/>
        </w:rPr>
        <w:t xml:space="preserve">DE NOTRE FORMATION NIVEAU 1 </w:t>
      </w:r>
    </w:p>
    <w:p w:rsidR="00226A5A" w:rsidRDefault="006C713E" w:rsidP="006C713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ET/OU </w:t>
      </w:r>
    </w:p>
    <w:p w:rsidR="006C713E" w:rsidRDefault="00226A5A" w:rsidP="006C713E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DE </w:t>
      </w:r>
      <w:r w:rsidR="006C713E">
        <w:rPr>
          <w:i/>
          <w:sz w:val="28"/>
          <w:szCs w:val="28"/>
        </w:rPr>
        <w:t>TOUTE AUTRE ECOLE EN POSTUROLOGIE.</w:t>
      </w:r>
      <w:r w:rsidR="006C713E" w:rsidRPr="00211532">
        <w:rPr>
          <w:b/>
          <w:sz w:val="28"/>
          <w:szCs w:val="28"/>
        </w:rPr>
        <w:t xml:space="preserve"> </w:t>
      </w:r>
    </w:p>
    <w:p w:rsidR="006C713E" w:rsidRPr="00D33607" w:rsidRDefault="006C713E" w:rsidP="006C713E">
      <w:pPr>
        <w:jc w:val="both"/>
        <w:rPr>
          <w:i/>
          <w:sz w:val="28"/>
          <w:szCs w:val="28"/>
          <w:u w:val="single"/>
        </w:rPr>
      </w:pPr>
      <w:r w:rsidRPr="00D33607">
        <w:rPr>
          <w:i/>
          <w:sz w:val="28"/>
          <w:szCs w:val="28"/>
          <w:u w:val="single"/>
        </w:rPr>
        <w:t>ENSEIGNEMENT PAR GROUPES DE SPECIALITES</w:t>
      </w:r>
      <w:r w:rsidR="00C87997">
        <w:rPr>
          <w:i/>
          <w:sz w:val="28"/>
          <w:szCs w:val="28"/>
          <w:u w:val="single"/>
        </w:rPr>
        <w:tab/>
      </w:r>
    </w:p>
    <w:p w:rsidR="006C713E" w:rsidRDefault="006C3FFC" w:rsidP="006C713E">
      <w:pPr>
        <w:jc w:val="both"/>
        <w:rPr>
          <w:sz w:val="28"/>
          <w:szCs w:val="28"/>
        </w:rPr>
      </w:pPr>
      <w:r>
        <w:rPr>
          <w:sz w:val="28"/>
          <w:szCs w:val="28"/>
        </w:rPr>
        <w:t>Cette formation</w:t>
      </w:r>
      <w:r w:rsidR="006C713E">
        <w:rPr>
          <w:sz w:val="28"/>
          <w:szCs w:val="28"/>
        </w:rPr>
        <w:t xml:space="preserve"> vous permettra :</w:t>
      </w:r>
      <w:r w:rsidR="00C87997">
        <w:rPr>
          <w:sz w:val="28"/>
          <w:szCs w:val="28"/>
        </w:rPr>
        <w:tab/>
      </w:r>
      <w:r w:rsidR="00C87997">
        <w:rPr>
          <w:sz w:val="28"/>
          <w:szCs w:val="28"/>
        </w:rPr>
        <w:tab/>
      </w:r>
      <w:r w:rsidR="00C87997">
        <w:rPr>
          <w:sz w:val="28"/>
          <w:szCs w:val="28"/>
        </w:rPr>
        <w:tab/>
      </w:r>
      <w:r w:rsidR="00C87997">
        <w:rPr>
          <w:sz w:val="28"/>
          <w:szCs w:val="28"/>
        </w:rPr>
        <w:tab/>
      </w:r>
      <w:r w:rsidR="00C87997">
        <w:rPr>
          <w:sz w:val="28"/>
          <w:szCs w:val="28"/>
        </w:rPr>
        <w:tab/>
      </w:r>
      <w:r w:rsidR="00C87997">
        <w:rPr>
          <w:sz w:val="28"/>
          <w:szCs w:val="28"/>
        </w:rPr>
        <w:tab/>
      </w:r>
    </w:p>
    <w:p w:rsidR="006C713E" w:rsidRDefault="006C713E" w:rsidP="006C713E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De revoir 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fondamentaux théoriques et pratiques</w:t>
      </w:r>
      <w:r w:rsidR="006C3FFC">
        <w:rPr>
          <w:sz w:val="28"/>
          <w:szCs w:val="28"/>
        </w:rPr>
        <w:t xml:space="preserve"> communs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l’analyse de votre pratique, revoir la prise en charge du patient selon la spécialité,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tests posturaux, le traitement et le suivi d’un traitement </w:t>
      </w:r>
      <w:r w:rsidR="006C3FFC">
        <w:rPr>
          <w:sz w:val="28"/>
          <w:szCs w:val="28"/>
        </w:rPr>
        <w:t xml:space="preserve">pour optimiser </w:t>
      </w:r>
      <w:r>
        <w:rPr>
          <w:sz w:val="28"/>
          <w:szCs w:val="28"/>
        </w:rPr>
        <w:t>la prise en charge du patient…</w:t>
      </w:r>
      <w:r w:rsidR="006C3FFC" w:rsidRPr="006C3FFC">
        <w:rPr>
          <w:sz w:val="28"/>
          <w:szCs w:val="28"/>
        </w:rPr>
        <w:t xml:space="preserve"> </w:t>
      </w:r>
      <w:r w:rsidR="006C3FFC">
        <w:rPr>
          <w:sz w:val="28"/>
          <w:szCs w:val="28"/>
        </w:rPr>
        <w:t xml:space="preserve">hiérarchisation et </w:t>
      </w:r>
      <w:proofErr w:type="spellStart"/>
      <w:r w:rsidR="006C3FFC">
        <w:rPr>
          <w:sz w:val="28"/>
          <w:szCs w:val="28"/>
        </w:rPr>
        <w:t>plurisdiciplinarité</w:t>
      </w:r>
      <w:proofErr w:type="spellEnd"/>
    </w:p>
    <w:p w:rsidR="006C3FFC" w:rsidRDefault="006C3FFC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complémentarité des différents intervenants </w:t>
      </w:r>
    </w:p>
    <w:p w:rsidR="006C713E" w:rsidRDefault="006C713E" w:rsidP="006C713E">
      <w:pPr>
        <w:pStyle w:val="Paragraphedeliste"/>
        <w:ind w:left="0"/>
        <w:jc w:val="both"/>
        <w:rPr>
          <w:sz w:val="28"/>
          <w:szCs w:val="28"/>
        </w:rPr>
      </w:pPr>
    </w:p>
    <w:p w:rsidR="006C713E" w:rsidRDefault="006C713E" w:rsidP="006C713E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D’aborder</w:t>
      </w:r>
      <w:r>
        <w:rPr>
          <w:sz w:val="28"/>
          <w:szCs w:val="28"/>
        </w:rPr>
        <w:t> :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prismes, leur prescription (par orthoptiste ou ophtalmologue correspondant…) et leur impact sur la </w:t>
      </w:r>
      <w:proofErr w:type="spellStart"/>
      <w:r>
        <w:rPr>
          <w:sz w:val="28"/>
          <w:szCs w:val="28"/>
        </w:rPr>
        <w:t>dysproprioception</w:t>
      </w:r>
      <w:proofErr w:type="spellEnd"/>
      <w:r>
        <w:rPr>
          <w:sz w:val="28"/>
          <w:szCs w:val="28"/>
        </w:rPr>
        <w:t>,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prismation</w:t>
      </w:r>
      <w:proofErr w:type="spellEnd"/>
      <w:r>
        <w:rPr>
          <w:sz w:val="28"/>
          <w:szCs w:val="28"/>
        </w:rPr>
        <w:t xml:space="preserve"> en fonction des autres capteurs : rôle de la sur correction prismatique en cas de négligence des autres capteurs…</w:t>
      </w:r>
    </w:p>
    <w:p w:rsidR="006C713E" w:rsidRPr="00F00407" w:rsidRDefault="006C713E" w:rsidP="006C713E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00407">
        <w:rPr>
          <w:sz w:val="28"/>
          <w:szCs w:val="28"/>
        </w:rPr>
        <w:t xml:space="preserve">*Revoir les principes optiques des différents prismes : orthoptique et postural, prisme actif et </w:t>
      </w:r>
      <w:proofErr w:type="spellStart"/>
      <w:r w:rsidRPr="00F00407">
        <w:rPr>
          <w:sz w:val="28"/>
          <w:szCs w:val="28"/>
        </w:rPr>
        <w:t>Maddox</w:t>
      </w:r>
      <w:proofErr w:type="spellEnd"/>
      <w:r w:rsidRPr="00F00407">
        <w:rPr>
          <w:sz w:val="28"/>
          <w:szCs w:val="28"/>
        </w:rPr>
        <w:t xml:space="preserve"> postural</w:t>
      </w:r>
    </w:p>
    <w:p w:rsidR="006C713E" w:rsidRPr="00D33607" w:rsidRDefault="00226A5A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1DE6B505" wp14:editId="36BB3D5C">
            <wp:simplePos x="0" y="0"/>
            <wp:positionH relativeFrom="column">
              <wp:posOffset>5054600</wp:posOffset>
            </wp:positionH>
            <wp:positionV relativeFrom="paragraph">
              <wp:posOffset>379095</wp:posOffset>
            </wp:positionV>
            <wp:extent cx="1471930" cy="658495"/>
            <wp:effectExtent l="0" t="0" r="0" b="8255"/>
            <wp:wrapSquare wrapText="bothSides"/>
            <wp:docPr id="3" name="Image 3" descr="C:\Users\Utilisateur\Desktop\SYN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YN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13E">
        <w:rPr>
          <w:sz w:val="28"/>
          <w:szCs w:val="28"/>
        </w:rPr>
        <w:t>le SDP concordant et le SDP discordant,</w:t>
      </w:r>
      <w:r w:rsidR="006C713E" w:rsidRPr="00D3360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6C713E">
        <w:rPr>
          <w:sz w:val="28"/>
          <w:szCs w:val="28"/>
        </w:rPr>
        <w:t>(</w:t>
      </w:r>
      <w:r w:rsidR="006C713E" w:rsidRPr="00D33607">
        <w:rPr>
          <w:sz w:val="28"/>
          <w:szCs w:val="28"/>
        </w:rPr>
        <w:t xml:space="preserve">utilisation du </w:t>
      </w:r>
      <w:proofErr w:type="spellStart"/>
      <w:r w:rsidR="006C713E" w:rsidRPr="00D33607">
        <w:rPr>
          <w:sz w:val="28"/>
          <w:szCs w:val="28"/>
        </w:rPr>
        <w:t>synoptophore</w:t>
      </w:r>
      <w:proofErr w:type="spellEnd"/>
      <w:r w:rsidR="006C713E" w:rsidRPr="00D33607">
        <w:rPr>
          <w:sz w:val="28"/>
          <w:szCs w:val="28"/>
        </w:rPr>
        <w:t xml:space="preserve"> </w:t>
      </w:r>
      <w:r w:rsidR="006C713E">
        <w:rPr>
          <w:sz w:val="28"/>
          <w:szCs w:val="28"/>
        </w:rPr>
        <w:t xml:space="preserve">ou autre méthode </w:t>
      </w:r>
      <w:r w:rsidR="006C713E" w:rsidRPr="00D33607">
        <w:rPr>
          <w:sz w:val="28"/>
          <w:szCs w:val="28"/>
        </w:rPr>
        <w:t>et prescription)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freination </w:t>
      </w:r>
      <w:proofErr w:type="spellStart"/>
      <w:r>
        <w:rPr>
          <w:sz w:val="28"/>
          <w:szCs w:val="28"/>
        </w:rPr>
        <w:t>myopique</w:t>
      </w:r>
      <w:proofErr w:type="spellEnd"/>
      <w:r>
        <w:rPr>
          <w:sz w:val="28"/>
          <w:szCs w:val="28"/>
        </w:rPr>
        <w:t xml:space="preserve"> (SDP et myopie posturale),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commande de verres et utilisation du tableur </w:t>
      </w:r>
      <w:proofErr w:type="spellStart"/>
      <w:r>
        <w:rPr>
          <w:sz w:val="28"/>
          <w:szCs w:val="28"/>
        </w:rPr>
        <w:t>prismometrique</w:t>
      </w:r>
      <w:proofErr w:type="spellEnd"/>
      <w:r>
        <w:rPr>
          <w:sz w:val="28"/>
          <w:szCs w:val="28"/>
        </w:rPr>
        <w:t>,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exercices de calculs et commande de verres spéciaux.</w:t>
      </w:r>
    </w:p>
    <w:p w:rsidR="006C713E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notre recherche sur les verres colorés,</w:t>
      </w:r>
    </w:p>
    <w:p w:rsidR="006C713E" w:rsidRPr="001B14EC" w:rsidRDefault="006C713E" w:rsidP="006C713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é</w:t>
      </w:r>
      <w:r w:rsidRPr="001B14EC">
        <w:rPr>
          <w:sz w:val="28"/>
          <w:szCs w:val="28"/>
        </w:rPr>
        <w:t>tude de cas cliniques et exercices</w:t>
      </w:r>
    </w:p>
    <w:p w:rsidR="006C713E" w:rsidRDefault="006C713E" w:rsidP="006C713E">
      <w:pPr>
        <w:pStyle w:val="Paragraphedeliste"/>
        <w:ind w:left="360"/>
        <w:jc w:val="both"/>
        <w:rPr>
          <w:sz w:val="28"/>
          <w:szCs w:val="28"/>
        </w:rPr>
      </w:pPr>
    </w:p>
    <w:p w:rsidR="006F52BE" w:rsidRDefault="006F52BE" w:rsidP="006C713E">
      <w:pPr>
        <w:jc w:val="both"/>
        <w:rPr>
          <w:sz w:val="28"/>
          <w:szCs w:val="28"/>
        </w:rPr>
      </w:pPr>
    </w:p>
    <w:p w:rsidR="006F52BE" w:rsidRDefault="006F52BE" w:rsidP="006C713E">
      <w:pPr>
        <w:jc w:val="both"/>
        <w:rPr>
          <w:sz w:val="28"/>
          <w:szCs w:val="28"/>
        </w:rPr>
      </w:pPr>
    </w:p>
    <w:p w:rsidR="006C713E" w:rsidRDefault="006C713E" w:rsidP="006C7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encourageons « nos élèves les plus anciens » à venir partager leurs expériences, partager nos avancées et nos améliorations en matière de prise en charge, nos recherches nous ayant permis </w:t>
      </w:r>
      <w:r>
        <w:rPr>
          <w:sz w:val="28"/>
          <w:szCs w:val="28"/>
          <w:u w:val="single"/>
        </w:rPr>
        <w:t>d’optimiser</w:t>
      </w:r>
      <w:r>
        <w:rPr>
          <w:sz w:val="28"/>
          <w:szCs w:val="28"/>
        </w:rPr>
        <w:t xml:space="preserve"> et de </w:t>
      </w:r>
      <w:r>
        <w:rPr>
          <w:sz w:val="28"/>
          <w:szCs w:val="28"/>
          <w:u w:val="single"/>
        </w:rPr>
        <w:t>simplifier</w:t>
      </w:r>
      <w:r>
        <w:rPr>
          <w:sz w:val="28"/>
          <w:szCs w:val="28"/>
        </w:rPr>
        <w:t xml:space="preserve"> les tests (3 tests) pour diagnostiquer le SDP et de mettre en avant la nécessité d’une </w:t>
      </w:r>
      <w:r>
        <w:rPr>
          <w:sz w:val="28"/>
          <w:szCs w:val="28"/>
          <w:u w:val="single"/>
        </w:rPr>
        <w:t>hiérarchisation</w:t>
      </w:r>
      <w:r>
        <w:rPr>
          <w:sz w:val="28"/>
          <w:szCs w:val="28"/>
        </w:rPr>
        <w:t xml:space="preserve"> des capteurs et son implication dans le traitement et l’orientation des patients ainsi que le sevrage </w:t>
      </w:r>
      <w:proofErr w:type="spellStart"/>
      <w:r>
        <w:rPr>
          <w:sz w:val="28"/>
          <w:szCs w:val="28"/>
        </w:rPr>
        <w:t>orthétique</w:t>
      </w:r>
      <w:proofErr w:type="spellEnd"/>
      <w:r>
        <w:rPr>
          <w:sz w:val="28"/>
          <w:szCs w:val="28"/>
        </w:rPr>
        <w:t>.</w:t>
      </w:r>
    </w:p>
    <w:p w:rsidR="006C713E" w:rsidRDefault="006C713E" w:rsidP="006C713E">
      <w:pPr>
        <w:jc w:val="both"/>
        <w:rPr>
          <w:sz w:val="28"/>
          <w:szCs w:val="28"/>
        </w:rPr>
      </w:pPr>
      <w:r>
        <w:rPr>
          <w:sz w:val="28"/>
          <w:szCs w:val="28"/>
        </w:rPr>
        <w:t>Votre collaboration à tous est précieuse afin de diffuser l’information et la connaissance du SDP.</w:t>
      </w:r>
    </w:p>
    <w:p w:rsidR="00C14AE9" w:rsidRDefault="00226A5A" w:rsidP="00226A5A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</w:pPr>
      <w:r>
        <w:rPr>
          <w:b/>
          <w:noProof/>
          <w:color w:val="FF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 wp14:anchorId="26BF3C6A" wp14:editId="117D82A8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712470" cy="6870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ASSER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7A6" w:rsidRPr="00CF0E43" w:rsidRDefault="003917A6" w:rsidP="00226A5A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jc w:val="center"/>
        <w:rPr>
          <w:b/>
          <w:color w:val="FF0000"/>
          <w:sz w:val="44"/>
          <w:szCs w:val="28"/>
          <w:u w:val="single"/>
        </w:rPr>
      </w:pPr>
      <w:r w:rsidRPr="00CF0E43">
        <w:rPr>
          <w:b/>
          <w:color w:val="FF0000"/>
          <w:sz w:val="44"/>
          <w:szCs w:val="28"/>
          <w:u w:val="single"/>
        </w:rPr>
        <w:t>NIVEAU 2 : filière dentaire</w:t>
      </w:r>
    </w:p>
    <w:p w:rsidR="003917A6" w:rsidRDefault="003917A6" w:rsidP="003917A6">
      <w:pPr>
        <w:jc w:val="center"/>
        <w:rPr>
          <w:b/>
          <w:color w:val="FF0000"/>
          <w:sz w:val="28"/>
          <w:szCs w:val="28"/>
          <w:u w:val="single"/>
        </w:rPr>
      </w:pPr>
    </w:p>
    <w:p w:rsidR="006C3FFC" w:rsidRDefault="006C3FFC" w:rsidP="003917A6">
      <w:pPr>
        <w:jc w:val="both"/>
        <w:rPr>
          <w:sz w:val="28"/>
          <w:szCs w:val="28"/>
        </w:rPr>
      </w:pPr>
      <w:r>
        <w:rPr>
          <w:sz w:val="28"/>
          <w:szCs w:val="28"/>
        </w:rPr>
        <w:t>Cette formation vous permettra :</w:t>
      </w:r>
    </w:p>
    <w:p w:rsidR="006C3FFC" w:rsidRPr="006C3FFC" w:rsidRDefault="00226A5A" w:rsidP="003917A6">
      <w:pPr>
        <w:jc w:val="both"/>
        <w:rPr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31CA529" wp14:editId="5CF8FCFF">
            <wp:simplePos x="0" y="0"/>
            <wp:positionH relativeFrom="column">
              <wp:posOffset>5689600</wp:posOffset>
            </wp:positionH>
            <wp:positionV relativeFrom="paragraph">
              <wp:posOffset>302895</wp:posOffset>
            </wp:positionV>
            <wp:extent cx="932180" cy="1371600"/>
            <wp:effectExtent l="0" t="0" r="1270" b="0"/>
            <wp:wrapSquare wrapText="bothSides"/>
            <wp:docPr id="2" name="Image 2" descr="C:\Users\Utilisateur\Desktop\ROM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ROMBER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C3FFC" w:rsidRPr="006C3FFC">
        <w:rPr>
          <w:sz w:val="28"/>
          <w:szCs w:val="28"/>
          <w:u w:val="single"/>
        </w:rPr>
        <w:t>De revoir :</w:t>
      </w:r>
    </w:p>
    <w:p w:rsidR="003917A6" w:rsidRPr="006C3FFC" w:rsidRDefault="006C3FFC" w:rsidP="006C3FFC">
      <w:pPr>
        <w:jc w:val="both"/>
        <w:rPr>
          <w:sz w:val="28"/>
          <w:szCs w:val="28"/>
        </w:rPr>
      </w:pPr>
      <w:r>
        <w:rPr>
          <w:sz w:val="28"/>
          <w:szCs w:val="28"/>
        </w:rPr>
        <w:t>*L</w:t>
      </w:r>
      <w:r w:rsidR="003917A6" w:rsidRPr="006C3FFC">
        <w:rPr>
          <w:sz w:val="28"/>
          <w:szCs w:val="28"/>
        </w:rPr>
        <w:t>es fondamentaux théoriques et pratiques</w:t>
      </w:r>
      <w:r>
        <w:rPr>
          <w:sz w:val="28"/>
          <w:szCs w:val="28"/>
        </w:rPr>
        <w:t xml:space="preserve"> communs</w:t>
      </w:r>
      <w:r w:rsidR="006F52BE">
        <w:rPr>
          <w:sz w:val="28"/>
          <w:szCs w:val="28"/>
        </w:rPr>
        <w:t xml:space="preserve"> </w:t>
      </w:r>
    </w:p>
    <w:p w:rsidR="006C3FFC" w:rsidRDefault="006C3FFC" w:rsidP="006C3FFC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3917A6">
        <w:rPr>
          <w:sz w:val="28"/>
          <w:szCs w:val="28"/>
        </w:rPr>
        <w:t>L’analyse de votre pratique et la prise en charge spécifique de la dysfonction « orale »</w:t>
      </w:r>
      <w:r w:rsidRPr="006C3FFC">
        <w:rPr>
          <w:sz w:val="28"/>
          <w:szCs w:val="28"/>
        </w:rPr>
        <w:t xml:space="preserve"> </w:t>
      </w:r>
    </w:p>
    <w:p w:rsidR="006C3FFC" w:rsidRPr="006C3FFC" w:rsidRDefault="006C3FFC" w:rsidP="006C3FFC">
      <w:pPr>
        <w:jc w:val="both"/>
        <w:rPr>
          <w:sz w:val="28"/>
          <w:szCs w:val="28"/>
        </w:rPr>
      </w:pPr>
      <w:r>
        <w:rPr>
          <w:sz w:val="28"/>
          <w:szCs w:val="28"/>
        </w:rPr>
        <w:t>*H</w:t>
      </w:r>
      <w:r w:rsidRPr="006C3FFC">
        <w:rPr>
          <w:sz w:val="28"/>
          <w:szCs w:val="28"/>
        </w:rPr>
        <w:t xml:space="preserve">iérarchisation et </w:t>
      </w:r>
      <w:proofErr w:type="spellStart"/>
      <w:r w:rsidRPr="006C3FFC">
        <w:rPr>
          <w:sz w:val="28"/>
          <w:szCs w:val="28"/>
        </w:rPr>
        <w:t>plurisdiciplinarité</w:t>
      </w:r>
      <w:proofErr w:type="spellEnd"/>
      <w:r>
        <w:rPr>
          <w:sz w:val="28"/>
          <w:szCs w:val="28"/>
        </w:rPr>
        <w:t xml:space="preserve"> pour une prise en charge globale</w:t>
      </w:r>
    </w:p>
    <w:p w:rsidR="006C3FFC" w:rsidRPr="003917A6" w:rsidRDefault="006C3FFC" w:rsidP="006C3FFC">
      <w:pPr>
        <w:jc w:val="both"/>
        <w:rPr>
          <w:sz w:val="28"/>
          <w:szCs w:val="28"/>
        </w:rPr>
      </w:pPr>
      <w:r>
        <w:rPr>
          <w:sz w:val="28"/>
          <w:szCs w:val="28"/>
        </w:rPr>
        <w:t>*Les tests et évaluation du travail en bouche</w:t>
      </w:r>
    </w:p>
    <w:p w:rsidR="003917A6" w:rsidRDefault="006C3FFC" w:rsidP="003917A6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917A6">
        <w:rPr>
          <w:sz w:val="28"/>
          <w:szCs w:val="28"/>
        </w:rPr>
        <w:t>pprofondissement de la technique des ALPH et leurs répercussions sur la posture et le tonus musculaire.</w:t>
      </w:r>
    </w:p>
    <w:p w:rsidR="003917A6" w:rsidRDefault="003917A6" w:rsidP="003917A6">
      <w:pPr>
        <w:jc w:val="both"/>
        <w:rPr>
          <w:sz w:val="28"/>
          <w:szCs w:val="28"/>
        </w:rPr>
      </w:pPr>
      <w:r>
        <w:rPr>
          <w:sz w:val="28"/>
          <w:szCs w:val="28"/>
        </w:rPr>
        <w:t>L’œil et la dent</w:t>
      </w:r>
      <w:r w:rsidR="006C3FFC">
        <w:rPr>
          <w:sz w:val="28"/>
          <w:szCs w:val="28"/>
        </w:rPr>
        <w:t xml:space="preserve">  dans la prise en charge globale du SDP</w:t>
      </w:r>
    </w:p>
    <w:p w:rsidR="003917A6" w:rsidRPr="000D08C5" w:rsidRDefault="006C3FFC" w:rsidP="000D08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complémentarité des différents intervenants </w:t>
      </w:r>
    </w:p>
    <w:p w:rsidR="003917A6" w:rsidRDefault="003917A6"/>
    <w:p w:rsidR="006F52BE" w:rsidRDefault="006F52BE"/>
    <w:p w:rsidR="006F52BE" w:rsidRDefault="006F52BE"/>
    <w:p w:rsidR="006F52BE" w:rsidRDefault="006F52BE"/>
    <w:p w:rsidR="006F52BE" w:rsidRDefault="006F52BE"/>
    <w:p w:rsidR="006F52BE" w:rsidRDefault="006F52BE" w:rsidP="003917A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808000"/>
          <w:sz w:val="28"/>
          <w:szCs w:val="24"/>
          <w:lang w:eastAsia="ar-SA"/>
        </w:rPr>
      </w:pPr>
    </w:p>
    <w:p w:rsidR="006F52BE" w:rsidRDefault="006F52BE" w:rsidP="003917A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808000"/>
          <w:sz w:val="28"/>
          <w:szCs w:val="24"/>
          <w:lang w:eastAsia="ar-SA"/>
        </w:rPr>
      </w:pPr>
    </w:p>
    <w:p w:rsidR="003917A6" w:rsidRPr="003917A6" w:rsidRDefault="003917A6" w:rsidP="003917A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color w:val="808000"/>
          <w:sz w:val="28"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color w:val="808000"/>
          <w:sz w:val="28"/>
          <w:szCs w:val="24"/>
          <w:lang w:eastAsia="ar-SA"/>
        </w:rPr>
        <w:t>JOURNEES D</w:t>
      </w:r>
      <w:r w:rsidR="001C5EE5">
        <w:rPr>
          <w:rFonts w:ascii="Arial" w:eastAsia="Times New Roman" w:hAnsi="Arial" w:cs="Arial"/>
          <w:b/>
          <w:bCs/>
          <w:color w:val="808000"/>
          <w:sz w:val="28"/>
          <w:szCs w:val="24"/>
          <w:lang w:eastAsia="ar-SA"/>
        </w:rPr>
        <w:t>E POSTUROLOGIE PRATIQUE NIVEAU 2</w:t>
      </w:r>
    </w:p>
    <w:p w:rsidR="003917A6" w:rsidRPr="003917A6" w:rsidRDefault="003917A6" w:rsidP="003917A6">
      <w:pPr>
        <w:suppressAutoHyphens/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Times New Roman" w:eastAsia="Times New Roman" w:hAnsi="Times New Roman"/>
          <w:noProof/>
          <w:sz w:val="24"/>
          <w:szCs w:val="24"/>
          <w:lang w:eastAsia="fr-FR"/>
        </w:rPr>
        <w:drawing>
          <wp:anchor distT="0" distB="0" distL="114935" distR="114935" simplePos="0" relativeHeight="251659264" behindDoc="0" locked="0" layoutInCell="1" allowOverlap="1" wp14:anchorId="23FCF0F4" wp14:editId="39B4899F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34390" cy="80518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>Organisée par l’Association des Pratiques Alternatives de Santé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N°RNA W691091859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Association agréée par l’ORS Auvergne-Rhône-Alpes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Tel. 04.78.95.09.15, Mail : </w:t>
      </w:r>
      <w:hyperlink r:id="rId12" w:history="1">
        <w:r w:rsidRPr="003917A6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ar-SA"/>
          </w:rPr>
          <w:t>passer253@gmail.com</w:t>
        </w:r>
      </w:hyperlink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Aide logistique : Société Wilson </w:t>
      </w:r>
      <w:proofErr w:type="spellStart"/>
      <w:r w:rsidRPr="003917A6">
        <w:rPr>
          <w:rFonts w:ascii="Arial" w:eastAsia="Times New Roman" w:hAnsi="Arial" w:cs="Arial"/>
          <w:sz w:val="24"/>
          <w:szCs w:val="24"/>
          <w:lang w:eastAsia="ar-SA"/>
        </w:rPr>
        <w:t>Medical</w:t>
      </w:r>
      <w:proofErr w:type="spellEnd"/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 SARL (Mme ROS Joséphine)</w:t>
      </w:r>
    </w:p>
    <w:p w:rsidR="003917A6" w:rsidRPr="003917A6" w:rsidRDefault="003917A6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3917A6" w:rsidRPr="003917A6" w:rsidRDefault="003917A6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A Lyon (69)</w:t>
      </w:r>
    </w:p>
    <w:p w:rsidR="003917A6" w:rsidRPr="003917A6" w:rsidRDefault="003917A6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3917A6" w:rsidRDefault="004A72B6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Lundi</w:t>
      </w:r>
      <w:r w:rsidR="003917A6" w:rsidRPr="003917A6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23</w:t>
      </w:r>
      <w:r w:rsidR="001C5EE5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 xml:space="preserve"> </w:t>
      </w:r>
      <w:r w:rsidR="003917A6" w:rsidRPr="003917A6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mars 2026</w:t>
      </w:r>
    </w:p>
    <w:p w:rsidR="00CF0E43" w:rsidRDefault="00CF0E43" w:rsidP="00CF0E43">
      <w:pPr>
        <w:pStyle w:val="Paragraphedeliste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CF0E43" w:rsidRPr="003917A6" w:rsidRDefault="00CF0E43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CF0E43" w:rsidRPr="00CF0E43" w:rsidRDefault="00CF0E43" w:rsidP="00CF0E43">
      <w:pPr>
        <w:pStyle w:val="Paragraphedelist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0E43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Dimanche</w:t>
      </w:r>
      <w:r w:rsidRPr="00CF0E43">
        <w:rPr>
          <w:rFonts w:ascii="Times New Roman" w:eastAsia="Times New Roman" w:hAnsi="Times New Roman"/>
          <w:sz w:val="28"/>
          <w:szCs w:val="28"/>
          <w:lang w:eastAsia="ar-SA"/>
        </w:rPr>
        <w:t> : accueil des participants à 8h30, cours à 9h – 9h/12h30 et 14h30/18h</w:t>
      </w:r>
    </w:p>
    <w:p w:rsidR="00CF0E43" w:rsidRPr="00CF0E43" w:rsidRDefault="00CF0E43" w:rsidP="00CF0E43">
      <w:pPr>
        <w:pStyle w:val="Paragraphedelist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F0E4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Les repas ne sont pas inclus</w:t>
      </w:r>
      <w:r w:rsidRPr="00CF0E4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7A6" w:rsidRPr="003917A6" w:rsidRDefault="003917A6" w:rsidP="003917A6">
      <w:pPr>
        <w:keepNext/>
        <w:suppressAutoHyphens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7A6" w:rsidRPr="003917A6" w:rsidRDefault="003917A6" w:rsidP="003917A6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3917A6">
        <w:rPr>
          <w:rFonts w:ascii="Times New Roman" w:eastAsia="Times New Roman" w:hAnsi="Times New Roman"/>
          <w:b/>
          <w:sz w:val="28"/>
          <w:szCs w:val="28"/>
          <w:lang w:eastAsia="ar-SA"/>
        </w:rPr>
        <w:t>Lieu de formation</w:t>
      </w:r>
      <w:r w:rsidRPr="003917A6">
        <w:rPr>
          <w:rFonts w:ascii="Times New Roman" w:eastAsia="Times New Roman" w:hAnsi="Times New Roman"/>
          <w:sz w:val="28"/>
          <w:szCs w:val="28"/>
          <w:lang w:eastAsia="ar-SA"/>
        </w:rPr>
        <w:t xml:space="preserve"> : A </w:t>
      </w:r>
      <w:proofErr w:type="gramStart"/>
      <w:r w:rsidRPr="003917A6">
        <w:rPr>
          <w:rFonts w:ascii="Times New Roman" w:eastAsia="Times New Roman" w:hAnsi="Times New Roman"/>
          <w:sz w:val="28"/>
          <w:szCs w:val="28"/>
          <w:lang w:eastAsia="ar-SA"/>
        </w:rPr>
        <w:t>déterminer</w:t>
      </w:r>
      <w:proofErr w:type="gramEnd"/>
    </w:p>
    <w:p w:rsidR="003917A6" w:rsidRPr="003917A6" w:rsidRDefault="003917A6" w:rsidP="003917A6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3917A6" w:rsidRPr="003917A6" w:rsidRDefault="003917A6" w:rsidP="003917A6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3917A6" w:rsidRPr="003917A6" w:rsidRDefault="003917A6" w:rsidP="003917A6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3917A6" w:rsidRPr="003917A6" w:rsidRDefault="003917A6" w:rsidP="003917A6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3917A6" w:rsidRPr="003917A6" w:rsidRDefault="003917A6" w:rsidP="003917A6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szCs w:val="24"/>
          <w:lang w:eastAsia="ar-SA"/>
        </w:rPr>
        <w:t>Bulletin d’Inscription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3917A6" w:rsidRPr="003917A6" w:rsidRDefault="001C5EE5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olor w:val="808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808000"/>
          <w:sz w:val="24"/>
          <w:szCs w:val="24"/>
          <w:lang w:eastAsia="ar-SA"/>
        </w:rPr>
        <w:t>JPP Niveau 2</w:t>
      </w:r>
      <w:r w:rsidR="003917A6" w:rsidRPr="003917A6">
        <w:rPr>
          <w:rFonts w:ascii="Arial" w:eastAsia="Times New Roman" w:hAnsi="Arial" w:cs="Arial"/>
          <w:color w:val="808000"/>
          <w:sz w:val="24"/>
          <w:szCs w:val="24"/>
          <w:lang w:eastAsia="ar-SA"/>
        </w:rPr>
        <w:t> à Lyon (69)</w:t>
      </w:r>
    </w:p>
    <w:p w:rsidR="003917A6" w:rsidRPr="003917A6" w:rsidRDefault="004A72B6" w:rsidP="003917A6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808000"/>
          <w:sz w:val="24"/>
          <w:szCs w:val="24"/>
          <w:lang w:eastAsia="ar-SA"/>
        </w:rPr>
        <w:t xml:space="preserve">Lundi </w:t>
      </w:r>
      <w:r w:rsidR="003917A6" w:rsidRPr="003917A6">
        <w:rPr>
          <w:rFonts w:ascii="Arial" w:eastAsia="Times New Roman" w:hAnsi="Arial" w:cs="Arial"/>
          <w:color w:val="808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808000"/>
          <w:sz w:val="24"/>
          <w:szCs w:val="24"/>
          <w:lang w:eastAsia="ar-SA"/>
        </w:rPr>
        <w:t>23</w:t>
      </w:r>
      <w:r w:rsidR="003917A6" w:rsidRPr="003917A6">
        <w:rPr>
          <w:rFonts w:ascii="Arial" w:eastAsia="Times New Roman" w:hAnsi="Arial" w:cs="Arial"/>
          <w:color w:val="808000"/>
          <w:sz w:val="24"/>
          <w:szCs w:val="24"/>
          <w:lang w:eastAsia="ar-SA"/>
        </w:rPr>
        <w:t xml:space="preserve"> mars 2026</w:t>
      </w:r>
    </w:p>
    <w:p w:rsidR="003917A6" w:rsidRPr="003917A6" w:rsidRDefault="003917A6" w:rsidP="003917A6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 xml:space="preserve">A retourner à Association PASSER 3 Rue </w:t>
      </w:r>
      <w:proofErr w:type="spellStart"/>
      <w:r w:rsidRPr="003917A6">
        <w:rPr>
          <w:rFonts w:ascii="Arial" w:eastAsia="Times New Roman" w:hAnsi="Arial" w:cs="Arial"/>
          <w:szCs w:val="24"/>
          <w:lang w:eastAsia="ar-SA"/>
        </w:rPr>
        <w:t>Servient</w:t>
      </w:r>
      <w:proofErr w:type="spellEnd"/>
      <w:r w:rsidRPr="003917A6">
        <w:rPr>
          <w:rFonts w:ascii="Arial" w:eastAsia="Times New Roman" w:hAnsi="Arial" w:cs="Arial"/>
          <w:szCs w:val="24"/>
          <w:lang w:eastAsia="ar-SA"/>
        </w:rPr>
        <w:t xml:space="preserve"> 69003 Lyon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Nom &amp; Prénom……………………………………..Profession…………………………………..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Adresse Professionnelle……………………………………………………………………………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Téléphone…………………………………………..Email………………………………………….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 xml:space="preserve">Je m’inscris à la formation pour </w:t>
      </w:r>
      <w:r w:rsidR="00B3651A">
        <w:rPr>
          <w:rFonts w:ascii="Arial" w:eastAsia="Times New Roman" w:hAnsi="Arial" w:cs="Arial"/>
          <w:szCs w:val="24"/>
          <w:lang w:eastAsia="ar-SA"/>
        </w:rPr>
        <w:t xml:space="preserve">la journée </w:t>
      </w:r>
      <w:r w:rsidRPr="003917A6">
        <w:rPr>
          <w:rFonts w:ascii="Arial" w:eastAsia="Times New Roman" w:hAnsi="Arial" w:cs="Arial"/>
          <w:szCs w:val="24"/>
          <w:lang w:eastAsia="ar-SA"/>
        </w:rPr>
        <w:t xml:space="preserve">soit </w:t>
      </w:r>
      <w:r w:rsidR="00B3651A">
        <w:rPr>
          <w:rFonts w:ascii="Arial" w:eastAsia="Times New Roman" w:hAnsi="Arial" w:cs="Arial"/>
          <w:szCs w:val="24"/>
          <w:lang w:eastAsia="ar-SA"/>
        </w:rPr>
        <w:t xml:space="preserve">300 </w:t>
      </w:r>
      <w:r w:rsidRPr="003917A6">
        <w:rPr>
          <w:rFonts w:ascii="Arial" w:eastAsia="Times New Roman" w:hAnsi="Arial" w:cs="Arial"/>
          <w:szCs w:val="24"/>
          <w:lang w:eastAsia="ar-SA"/>
        </w:rPr>
        <w:t xml:space="preserve"> euros (dont 50.00 euros de cotisation adhérent </w:t>
      </w:r>
      <w:r w:rsidRPr="00B3651A">
        <w:rPr>
          <w:rFonts w:ascii="Arial" w:eastAsia="Times New Roman" w:hAnsi="Arial" w:cs="Arial"/>
          <w:szCs w:val="24"/>
          <w:u w:val="single"/>
          <w:lang w:eastAsia="ar-SA"/>
        </w:rPr>
        <w:t>par</w:t>
      </w:r>
      <w:r w:rsidRPr="003917A6">
        <w:rPr>
          <w:rFonts w:ascii="Arial" w:eastAsia="Times New Roman" w:hAnsi="Arial" w:cs="Arial"/>
          <w:szCs w:val="24"/>
          <w:lang w:eastAsia="ar-SA"/>
        </w:rPr>
        <w:t xml:space="preserve"> </w:t>
      </w:r>
      <w:bookmarkStart w:id="0" w:name="_GoBack"/>
      <w:r w:rsidRPr="00B3651A">
        <w:rPr>
          <w:rFonts w:ascii="Arial" w:eastAsia="Times New Roman" w:hAnsi="Arial" w:cs="Arial"/>
          <w:szCs w:val="24"/>
          <w:u w:val="single"/>
          <w:lang w:eastAsia="ar-SA"/>
        </w:rPr>
        <w:t>année civile</w:t>
      </w:r>
      <w:bookmarkEnd w:id="0"/>
      <w:r w:rsidRPr="003917A6">
        <w:rPr>
          <w:rFonts w:ascii="Arial" w:eastAsia="Times New Roman" w:hAnsi="Arial" w:cs="Arial"/>
          <w:szCs w:val="24"/>
          <w:lang w:eastAsia="ar-SA"/>
        </w:rPr>
        <w:t>). A verser :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917A6" w:rsidRPr="003917A6" w:rsidRDefault="003917A6" w:rsidP="003917A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par virement (en indiquant un nom) : </w:t>
      </w:r>
    </w:p>
    <w:p w:rsidR="003917A6" w:rsidRPr="003917A6" w:rsidRDefault="003917A6" w:rsidP="003917A6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IBAN FR76 1680 7004 0062 7214 1821 843</w:t>
      </w:r>
    </w:p>
    <w:p w:rsidR="003917A6" w:rsidRPr="003917A6" w:rsidRDefault="003917A6" w:rsidP="003917A6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BIC CCBPFRPPGRE</w:t>
      </w:r>
    </w:p>
    <w:p w:rsidR="003917A6" w:rsidRPr="003917A6" w:rsidRDefault="003917A6" w:rsidP="003917A6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Code Banque 16807</w:t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ab/>
        <w:t>Code guichet 00400</w:t>
      </w:r>
    </w:p>
    <w:p w:rsidR="003917A6" w:rsidRPr="003917A6" w:rsidRDefault="003917A6" w:rsidP="003917A6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N° compte 62721418218</w:t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ab/>
        <w:t>Clé RIB 43</w:t>
      </w:r>
    </w:p>
    <w:p w:rsidR="003917A6" w:rsidRPr="003917A6" w:rsidRDefault="003917A6" w:rsidP="003917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Domiciliation BPAURA LYON PART-DIEU</w:t>
      </w:r>
    </w:p>
    <w:p w:rsidR="003917A6" w:rsidRPr="003917A6" w:rsidRDefault="003917A6" w:rsidP="003917A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F2790" w:rsidRDefault="003F2790"/>
    <w:p w:rsidR="003F2790" w:rsidRDefault="003F2790"/>
    <w:p w:rsidR="003F2790" w:rsidRPr="003F2790" w:rsidRDefault="003F2790" w:rsidP="003F2790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>Association Pratiques Alternatives de Santé : Soins-Enseignement-Recherche</w:t>
      </w:r>
    </w:p>
    <w:p w:rsidR="003F2790" w:rsidRPr="003F2790" w:rsidRDefault="003F2790" w:rsidP="003F279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3 rue </w:t>
      </w:r>
      <w:proofErr w:type="spellStart"/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>Servient</w:t>
      </w:r>
      <w:proofErr w:type="spellEnd"/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69003 Lyon –Tel 0478950915 – Fax 0472610774 – passer253@gmail.com</w:t>
      </w:r>
    </w:p>
    <w:p w:rsidR="003F2790" w:rsidRDefault="003F2790"/>
    <w:sectPr w:rsidR="003F2790" w:rsidSect="00226A5A">
      <w:pgSz w:w="11906" w:h="16838"/>
      <w:pgMar w:top="720" w:right="720" w:bottom="720" w:left="720" w:header="708" w:footer="708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E54CA"/>
    <w:multiLevelType w:val="hybridMultilevel"/>
    <w:tmpl w:val="AA260572"/>
    <w:lvl w:ilvl="0" w:tplc="00980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1C99"/>
    <w:multiLevelType w:val="hybridMultilevel"/>
    <w:tmpl w:val="0B04DDF2"/>
    <w:lvl w:ilvl="0" w:tplc="79E6E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57AF"/>
    <w:multiLevelType w:val="hybridMultilevel"/>
    <w:tmpl w:val="232216AC"/>
    <w:lvl w:ilvl="0" w:tplc="332466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3E"/>
    <w:rsid w:val="00064A07"/>
    <w:rsid w:val="000D08C5"/>
    <w:rsid w:val="00100419"/>
    <w:rsid w:val="001C5EE5"/>
    <w:rsid w:val="00226A5A"/>
    <w:rsid w:val="0024173C"/>
    <w:rsid w:val="003917A6"/>
    <w:rsid w:val="003F2790"/>
    <w:rsid w:val="004A72B6"/>
    <w:rsid w:val="006C3FFC"/>
    <w:rsid w:val="006C713E"/>
    <w:rsid w:val="006F52BE"/>
    <w:rsid w:val="00B3651A"/>
    <w:rsid w:val="00C14AE9"/>
    <w:rsid w:val="00C87997"/>
    <w:rsid w:val="00C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3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1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8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3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1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8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passer2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2025-10-02T10:13:00Z</dcterms:created>
  <dcterms:modified xsi:type="dcterms:W3CDTF">2025-10-08T08:06:00Z</dcterms:modified>
</cp:coreProperties>
</file>